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E85C" w14:textId="155F5325" w:rsidR="00C172C1" w:rsidRDefault="00DB639F" w:rsidP="00D17C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 xml:space="preserve">RESOLUTION </w:t>
      </w:r>
      <w:r w:rsidR="00D17CFE">
        <w:rPr>
          <w:b/>
        </w:rPr>
        <w:t>NO. 51-26</w:t>
      </w:r>
    </w:p>
    <w:p w14:paraId="0C2CFA2D"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4864147"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 RESOLUTION AUTHORIZING THE MAYOR TO MODIFY EXISTING CONTRACTS WITH DIGIOIA SUBURBAN EXCAVATING, LLC, 11293 ROYALTON ROAD, NORTH ROYALTON, OHIO 44133 AND OHM ADVISORS, 6001 EUCLID AVENUE, SUITE 130, CLEVELAND, OH 44103 TO ADDRESS CHANGE ORDERS ENCOUNTERED DURING CONSTRUCTION OF THE WOODLAWN SANITARY SEWER AND ROADWAY RECONSTRUCTION PROJECT, KNOWN AS THE TARGET AREA PHASE 1 PROJECT.</w:t>
      </w:r>
    </w:p>
    <w:p w14:paraId="74EAD7CE" w14:textId="460F881D" w:rsidR="00E44D9C" w:rsidRDefault="00E44D9C" w:rsidP="00E44D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 xml:space="preserve">Requested By: Mayor </w:t>
      </w:r>
      <w:r w:rsidR="00A23588">
        <w:rPr>
          <w:b/>
        </w:rPr>
        <w:t>Sandra Morgan</w:t>
      </w:r>
    </w:p>
    <w:p w14:paraId="7190AD53" w14:textId="72549A63" w:rsidR="00A23588" w:rsidRDefault="00A23588" w:rsidP="00E44D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Sponsored By: Lee Coleman Jr., Councilor-at-Large</w:t>
      </w:r>
    </w:p>
    <w:p w14:paraId="7C16E791" w14:textId="01D37857" w:rsidR="00670325" w:rsidRDefault="00783AEA" w:rsidP="00811F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00B0F0"/>
        </w:rPr>
      </w:pPr>
      <w:r>
        <w:rPr>
          <w:b/>
        </w:rPr>
        <w:t xml:space="preserve">06-02-2026 – Regular Council Meeting </w:t>
      </w:r>
      <w:r w:rsidR="008E4747">
        <w:rPr>
          <w:b/>
        </w:rPr>
        <w:t>–</w:t>
      </w:r>
      <w:r>
        <w:rPr>
          <w:b/>
        </w:rPr>
        <w:t xml:space="preserve"> </w:t>
      </w:r>
      <w:r w:rsidR="008E4747">
        <w:rPr>
          <w:b/>
          <w:color w:val="00B0F0"/>
        </w:rPr>
        <w:t>FIRST READ</w:t>
      </w:r>
    </w:p>
    <w:p w14:paraId="7DB4FEA3" w14:textId="77777777" w:rsidR="00DA57CB" w:rsidRPr="00C443AD" w:rsidRDefault="00DA57CB" w:rsidP="00DA57CB">
      <w:pPr>
        <w:spacing w:line="265" w:lineRule="auto"/>
        <w:ind w:left="300"/>
        <w:jc w:val="center"/>
        <w:rPr>
          <w:b/>
          <w:color w:val="7030A0"/>
          <w:szCs w:val="24"/>
        </w:rPr>
      </w:pPr>
      <w:r w:rsidRPr="00C443AD">
        <w:rPr>
          <w:b/>
          <w:szCs w:val="24"/>
        </w:rPr>
        <w:t xml:space="preserve">06-16-2026 - Regular Council Meeting – </w:t>
      </w:r>
      <w:r w:rsidRPr="00C443AD">
        <w:rPr>
          <w:b/>
          <w:color w:val="7030A0"/>
          <w:szCs w:val="24"/>
        </w:rPr>
        <w:t>SECOND READ</w:t>
      </w:r>
    </w:p>
    <w:p w14:paraId="3A674B5E" w14:textId="7C9598FE" w:rsidR="00C172C1" w:rsidRDefault="00A90B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color w:val="0070C0"/>
        </w:rPr>
        <w:t>______________________________________________________________________________</w:t>
      </w:r>
    </w:p>
    <w:p w14:paraId="27C32686"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has been engaged in the replacement of sewers and roadways on Woodlawn Avenue, a project known as the Target Area Phase 1 Project; and</w:t>
      </w:r>
    </w:p>
    <w:p w14:paraId="04A9A033"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A737CDF"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has engaged the services of DiGioia Suburban Excavating, LLC, and the engineering firm of OHM Advisors on this project; and</w:t>
      </w:r>
    </w:p>
    <w:p w14:paraId="3B8A67A1"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7B665A0"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project is now underway and includes replacement of underground utilities, roadway and sidewalks; and</w:t>
      </w:r>
    </w:p>
    <w:p w14:paraId="3B6598AC"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39EC764"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during construction, unforeseen utility conflicts have been encountered on Euclid Avenue, resulting in additional construction and engineering costs and extension of the project schedule; and </w:t>
      </w:r>
    </w:p>
    <w:p w14:paraId="3D54170D"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F6A1CFD" w14:textId="53C7BA79"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these additional costs and project extensions have resulted in change orders adding Three Hundred Thousand Dollars ($300,000) to the construction costs and Fifty Thousand Dollars ($50,000) to the construction engineering costs;</w:t>
      </w:r>
    </w:p>
    <w:p w14:paraId="34E6F572"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B62E098"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xml:space="preserve">, by the Council of the City of East Cleveland, Ohio, a majority of Council concurring: </w:t>
      </w:r>
    </w:p>
    <w:p w14:paraId="3B4EFA51"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B143A7F" w14:textId="146A9AA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 xml:space="preserve">That the Mayor is hereby authorized to enter into modifications of existing contracts with DiGioia Suburban </w:t>
      </w:r>
      <w:r w:rsidR="00DA57CB">
        <w:t>Excavating</w:t>
      </w:r>
      <w:r>
        <w:t xml:space="preserve"> LLC for up to Three Hundred Thousand Dollars ($300,000) and with OHM Advisors for up to Fifty Thousand Dollars ($50,000), with funding to be supplied by NEORSD ($70,000) and Cuyahoga County Department of Public Works Sewer Maintenance Funds ($280,000).  No General Fund dollars will be required to cover these additional expenses.</w:t>
      </w:r>
    </w:p>
    <w:p w14:paraId="2214C6A5"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11992E" w14:textId="7967B708" w:rsidR="000F4F59"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2</w:t>
      </w:r>
      <w:r>
        <w:t xml:space="preserve">.  That it is found and determined that all deliberations of this Council and any of its committees relating to the passage of this Resolution were adopted in an open meeting of this Council, and in compliance with all legal </w:t>
      </w:r>
      <w:r w:rsidR="00A90BF0">
        <w:t>requirements</w:t>
      </w:r>
      <w:r>
        <w:t>.</w:t>
      </w:r>
    </w:p>
    <w:p w14:paraId="63CCFCD4" w14:textId="77777777" w:rsidR="00DD6E4A" w:rsidRDefault="00DD6E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D856E4F"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2E5C4CF"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lastRenderedPageBreak/>
        <w:t xml:space="preserve">SECTION 3. </w:t>
      </w:r>
      <w:r>
        <w:t xml:space="preserve"> This resolution shall take effect and be in force from and after the earliest period allowed by law.</w:t>
      </w:r>
    </w:p>
    <w:p w14:paraId="23BC198F"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22D4D0F" w14:textId="27B740B1" w:rsidR="00C172C1" w:rsidRDefault="007822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1EF1DE37"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FE6AC70"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F7227F9"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2974226C"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67594E17"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815C5C9"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6518C68"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21844A33"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6B1F46E3"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9EF73CB"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239FA00"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6538C83C"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4E6697C3"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0D8F83E"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EB84BA6"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6F3AF312" w14:textId="06E177DC"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78223F">
        <w:t>MORGAN,</w:t>
      </w:r>
      <w:r>
        <w:t xml:space="preserve"> MAYOR                                                 DATE</w:t>
      </w:r>
    </w:p>
    <w:p w14:paraId="438BFC97"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VETO [ ] YES [ ] NO</w:t>
      </w:r>
    </w:p>
    <w:p w14:paraId="6C65FADA"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D02ED09"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744C77B7"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49994A7"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02E8972C"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___ ___</w:t>
      </w:r>
    </w:p>
    <w:p w14:paraId="2FFC37EB"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79FA1068"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0954550E" w14:textId="77777777" w:rsidR="00C172C1" w:rsidRDefault="00DB63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69C54865" w14:textId="77777777" w:rsidR="0078223F" w:rsidRDefault="007822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6304884" w14:textId="77777777" w:rsidR="00E7114A" w:rsidRDefault="00E7114A" w:rsidP="00E7114A">
      <w:pPr>
        <w:pStyle w:val="BodyText"/>
        <w:tabs>
          <w:tab w:val="left" w:pos="1526"/>
        </w:tabs>
        <w:spacing w:before="1"/>
      </w:pPr>
      <w:r>
        <w:t xml:space="preserve">This </w:t>
      </w:r>
      <w:r>
        <w:rPr>
          <w:spacing w:val="-2"/>
        </w:rPr>
        <w:t>measure</w:t>
      </w:r>
      <w:r>
        <w:tab/>
        <w:t>[</w:t>
      </w:r>
      <w:r>
        <w:rPr>
          <w:spacing w:val="-5"/>
        </w:rPr>
        <w:t xml:space="preserve"> </w:t>
      </w:r>
      <w:r>
        <w:t>]</w:t>
      </w:r>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155AE465" w14:textId="77777777" w:rsidR="00E7114A" w:rsidRDefault="00E7114A" w:rsidP="00E7114A">
      <w:pPr>
        <w:widowControl w:val="0"/>
        <w:ind w:left="720" w:firstLine="720"/>
      </w:pPr>
      <w:r>
        <w:t xml:space="preserve">  [</w:t>
      </w:r>
      <w:r>
        <w:rPr>
          <w:spacing w:val="-3"/>
        </w:rPr>
        <w:t xml:space="preserve"> </w:t>
      </w:r>
      <w:r>
        <w:t>]</w:t>
      </w:r>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0684BE4A" w14:textId="77777777" w:rsidR="0078223F" w:rsidRDefault="007822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34FA386" w14:textId="77777777" w:rsidR="00C172C1" w:rsidRDefault="00C172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C172C1">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6C1E" w14:textId="77777777" w:rsidR="00AC343D" w:rsidRDefault="00AC343D" w:rsidP="000F4F59">
      <w:r>
        <w:separator/>
      </w:r>
    </w:p>
  </w:endnote>
  <w:endnote w:type="continuationSeparator" w:id="0">
    <w:p w14:paraId="615D0664" w14:textId="77777777" w:rsidR="00AC343D" w:rsidRDefault="00AC343D" w:rsidP="000F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41605"/>
      <w:docPartObj>
        <w:docPartGallery w:val="Page Numbers (Bottom of Page)"/>
        <w:docPartUnique/>
      </w:docPartObj>
    </w:sdtPr>
    <w:sdtEndPr/>
    <w:sdtContent>
      <w:p w14:paraId="57291A61" w14:textId="29CA5F8A" w:rsidR="006A1A22" w:rsidRDefault="006A1A22" w:rsidP="006A1A22">
        <w:pPr>
          <w:pStyle w:val="Footer"/>
        </w:pPr>
        <w:r>
          <w:t>Res. No. 51-26 Contract Change for Woodlawn</w:t>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906FBEF" w14:textId="77777777" w:rsidR="006A1A22" w:rsidRDefault="006A1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633469"/>
      <w:docPartObj>
        <w:docPartGallery w:val="Page Numbers (Bottom of Page)"/>
        <w:docPartUnique/>
      </w:docPartObj>
    </w:sdtPr>
    <w:sdtEndPr/>
    <w:sdtContent>
      <w:p w14:paraId="6FC753C0" w14:textId="2DC06D5A" w:rsidR="000F4F59" w:rsidRDefault="000F4F59" w:rsidP="000F4F59">
        <w:pPr>
          <w:pStyle w:val="Footer"/>
        </w:pPr>
        <w:r>
          <w:t xml:space="preserve">Res. No. 51-26 </w:t>
        </w:r>
        <w:r w:rsidR="006A1A22">
          <w:t>Contract Change for Woodlawn</w:t>
        </w:r>
        <w:r w:rsidR="006A1A22">
          <w:tab/>
        </w:r>
        <w:r w:rsidR="006A1A22">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5835453" w14:textId="77777777" w:rsidR="000F4F59" w:rsidRDefault="000F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20E3" w14:textId="77777777" w:rsidR="00AC343D" w:rsidRDefault="00AC343D" w:rsidP="000F4F59">
      <w:r>
        <w:separator/>
      </w:r>
    </w:p>
  </w:footnote>
  <w:footnote w:type="continuationSeparator" w:id="0">
    <w:p w14:paraId="3E8B9DFE" w14:textId="77777777" w:rsidR="00AC343D" w:rsidRDefault="00AC343D" w:rsidP="000F4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C1"/>
    <w:rsid w:val="0001053E"/>
    <w:rsid w:val="000F4F59"/>
    <w:rsid w:val="001041B3"/>
    <w:rsid w:val="00334946"/>
    <w:rsid w:val="00353CC4"/>
    <w:rsid w:val="00417E5B"/>
    <w:rsid w:val="00541155"/>
    <w:rsid w:val="0063297E"/>
    <w:rsid w:val="00670325"/>
    <w:rsid w:val="006A1A22"/>
    <w:rsid w:val="00754BD4"/>
    <w:rsid w:val="0078223F"/>
    <w:rsid w:val="00783AEA"/>
    <w:rsid w:val="00811F29"/>
    <w:rsid w:val="008E4747"/>
    <w:rsid w:val="00A23588"/>
    <w:rsid w:val="00A90BF0"/>
    <w:rsid w:val="00AC343D"/>
    <w:rsid w:val="00C172C1"/>
    <w:rsid w:val="00CE4C7A"/>
    <w:rsid w:val="00D17CFE"/>
    <w:rsid w:val="00DA57CB"/>
    <w:rsid w:val="00DB639F"/>
    <w:rsid w:val="00DD6E4A"/>
    <w:rsid w:val="00E44D9C"/>
    <w:rsid w:val="00E7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7AE1C"/>
  <w15:docId w15:val="{CE606056-BC60-4B62-8AFE-1B4155F9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paragraph" w:styleId="BodyText">
    <w:name w:val="Body Text"/>
    <w:basedOn w:val="Normal"/>
    <w:link w:val="BodyTextChar"/>
    <w:uiPriority w:val="1"/>
    <w:qFormat/>
    <w:rsid w:val="00E7114A"/>
    <w:pPr>
      <w:widowControl w:val="0"/>
      <w:autoSpaceDE w:val="0"/>
      <w:autoSpaceDN w:val="0"/>
    </w:pPr>
    <w:rPr>
      <w:szCs w:val="24"/>
    </w:rPr>
  </w:style>
  <w:style w:type="character" w:customStyle="1" w:styleId="BodyTextChar">
    <w:name w:val="Body Text Char"/>
    <w:basedOn w:val="DefaultParagraphFont"/>
    <w:link w:val="BodyText"/>
    <w:uiPriority w:val="1"/>
    <w:rsid w:val="00E7114A"/>
    <w:rPr>
      <w:sz w:val="24"/>
      <w:szCs w:val="24"/>
    </w:rPr>
  </w:style>
  <w:style w:type="paragraph" w:styleId="Header">
    <w:name w:val="header"/>
    <w:basedOn w:val="Normal"/>
    <w:link w:val="HeaderChar"/>
    <w:uiPriority w:val="99"/>
    <w:unhideWhenUsed/>
    <w:rsid w:val="000F4F59"/>
    <w:pPr>
      <w:tabs>
        <w:tab w:val="center" w:pos="4680"/>
        <w:tab w:val="right" w:pos="9360"/>
      </w:tabs>
    </w:pPr>
  </w:style>
  <w:style w:type="character" w:customStyle="1" w:styleId="HeaderChar">
    <w:name w:val="Header Char"/>
    <w:basedOn w:val="DefaultParagraphFont"/>
    <w:link w:val="Header"/>
    <w:uiPriority w:val="99"/>
    <w:rsid w:val="000F4F59"/>
    <w:rPr>
      <w:sz w:val="24"/>
    </w:rPr>
  </w:style>
  <w:style w:type="paragraph" w:styleId="Footer">
    <w:name w:val="footer"/>
    <w:basedOn w:val="Normal"/>
    <w:link w:val="FooterChar"/>
    <w:uiPriority w:val="99"/>
    <w:unhideWhenUsed/>
    <w:rsid w:val="000F4F59"/>
    <w:pPr>
      <w:tabs>
        <w:tab w:val="center" w:pos="4680"/>
        <w:tab w:val="right" w:pos="9360"/>
      </w:tabs>
    </w:pPr>
  </w:style>
  <w:style w:type="character" w:customStyle="1" w:styleId="FooterChar">
    <w:name w:val="Footer Char"/>
    <w:basedOn w:val="DefaultParagraphFont"/>
    <w:link w:val="Footer"/>
    <w:uiPriority w:val="99"/>
    <w:rsid w:val="000F4F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Slaga</dc:creator>
  <cp:lastModifiedBy>Stacy Clark-Warren</cp:lastModifiedBy>
  <cp:revision>7</cp:revision>
  <dcterms:created xsi:type="dcterms:W3CDTF">2026-05-28T14:46:00Z</dcterms:created>
  <dcterms:modified xsi:type="dcterms:W3CDTF">2026-06-15T14:45:00Z</dcterms:modified>
</cp:coreProperties>
</file>