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CCDC" w14:textId="3A3462D8" w:rsidR="0065251B" w:rsidRDefault="0065251B" w:rsidP="0065251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rPr>
          <w:b/>
        </w:rPr>
        <w:t>RESOLUTION NO. 66-26</w:t>
      </w:r>
    </w:p>
    <w:p w14:paraId="2DAFF99D" w14:textId="77777777" w:rsidR="0065251B" w:rsidRDefault="0065251B" w:rsidP="0065251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p>
    <w:p w14:paraId="5D60867B" w14:textId="41D196AB"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A RESOLUTION AUTHORIZING THE MAYOR TO ENTER INTO A CONTRACT WITH OHM ADVISORS, 6001 EUCLID AVENUE, SUITE 130, CLEVELAND, OH 44103 IN AN AMOUNT NOT TO EXCEED ONE HUNDRED THIRTY TWO THOUSAND, EIGHT HUNDRED AND FORTY DOLLARS ($132,840) FOR A PROJECT KNOWN AS THE EUCLID AVENUE WATER MAIN </w:t>
      </w:r>
      <w:r w:rsidR="0065251B">
        <w:rPr>
          <w:b/>
        </w:rPr>
        <w:t>PROJECT, FUNDED</w:t>
      </w:r>
      <w:r>
        <w:rPr>
          <w:b/>
        </w:rPr>
        <w:t xml:space="preserve"> BY THE CLEVELAND WATER DEPARTMENT’S </w:t>
      </w:r>
      <w:r w:rsidR="005360AD">
        <w:rPr>
          <w:b/>
        </w:rPr>
        <w:t>SUBURBAN WATER</w:t>
      </w:r>
      <w:r>
        <w:rPr>
          <w:b/>
        </w:rPr>
        <w:t xml:space="preserve"> MAIN RENEWAL (SWMR) PROGRAM, WITH ZERO DOLLARS COMING FROM THE EAST CLEVELAND GENERAL FUND.</w:t>
      </w:r>
    </w:p>
    <w:p w14:paraId="21B1A619" w14:textId="77777777" w:rsidR="005360AD" w:rsidRPr="00980DB4" w:rsidRDefault="005360AD" w:rsidP="005360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Cs w:val="24"/>
        </w:rPr>
      </w:pPr>
      <w:r w:rsidRPr="00980DB4">
        <w:rPr>
          <w:b/>
          <w:szCs w:val="24"/>
        </w:rPr>
        <w:t xml:space="preserve">Requested By: </w:t>
      </w:r>
      <w:r>
        <w:rPr>
          <w:b/>
          <w:szCs w:val="24"/>
        </w:rPr>
        <w:t>Mayor Sandra Morgan</w:t>
      </w:r>
    </w:p>
    <w:p w14:paraId="373DCDBF" w14:textId="77777777" w:rsidR="005360AD" w:rsidRDefault="005360AD" w:rsidP="005360AD">
      <w:pPr>
        <w:spacing w:line="265" w:lineRule="auto"/>
        <w:ind w:left="-5"/>
        <w:jc w:val="center"/>
        <w:rPr>
          <w:b/>
          <w:szCs w:val="24"/>
        </w:rPr>
      </w:pPr>
      <w:r w:rsidRPr="00980DB4">
        <w:rPr>
          <w:b/>
          <w:szCs w:val="24"/>
        </w:rPr>
        <w:t xml:space="preserve">Sponsored By: </w:t>
      </w:r>
      <w:r>
        <w:rPr>
          <w:b/>
          <w:szCs w:val="24"/>
        </w:rPr>
        <w:t>Lee Coleman, Jr., Councilor-at-Large</w:t>
      </w:r>
    </w:p>
    <w:p w14:paraId="590AE8DC" w14:textId="77777777" w:rsidR="005360AD" w:rsidRDefault="005360AD" w:rsidP="005360AD">
      <w:pPr>
        <w:spacing w:line="265" w:lineRule="auto"/>
        <w:ind w:left="-5"/>
        <w:jc w:val="center"/>
        <w:rPr>
          <w:b/>
          <w:szCs w:val="24"/>
        </w:rPr>
      </w:pPr>
      <w:r>
        <w:rPr>
          <w:b/>
          <w:szCs w:val="24"/>
        </w:rPr>
        <w:t>Co-Sponsored: Steve Lovelace, Councilor-at-Large</w:t>
      </w:r>
    </w:p>
    <w:p w14:paraId="712055DF" w14:textId="77777777" w:rsidR="00272880" w:rsidRPr="00532E26" w:rsidRDefault="00272880" w:rsidP="00272880">
      <w:pPr>
        <w:spacing w:line="265" w:lineRule="auto"/>
        <w:ind w:left="715" w:firstLine="5"/>
        <w:jc w:val="center"/>
        <w:rPr>
          <w:b/>
          <w:color w:val="EE0000"/>
          <w:szCs w:val="24"/>
        </w:rPr>
      </w:pPr>
      <w:r>
        <w:rPr>
          <w:b/>
          <w:szCs w:val="24"/>
        </w:rPr>
        <w:t xml:space="preserve">7-21-2026 – Regular Council Meeting – </w:t>
      </w:r>
      <w:r w:rsidRPr="00001C66">
        <w:rPr>
          <w:b/>
          <w:color w:val="0070C0"/>
          <w:szCs w:val="24"/>
        </w:rPr>
        <w:t>FIRST READ</w:t>
      </w:r>
    </w:p>
    <w:p w14:paraId="5D608688" w14:textId="622C1D63" w:rsidR="001203D4" w:rsidRDefault="005360AD" w:rsidP="005360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color w:val="00B0F0"/>
          <w:szCs w:val="24"/>
          <w:u w:val="single"/>
        </w:rPr>
        <w:t>_____________________________________________________________________________</w:t>
      </w:r>
      <w:r>
        <w:rPr>
          <w:b/>
        </w:rPr>
        <w:t>WHEREAS</w:t>
      </w:r>
      <w:r>
        <w:t xml:space="preserve">, the City of East Cleveland is in the process of replacing the water main on Euclid Avenue, from Wymore to Strathmore; and </w:t>
      </w:r>
    </w:p>
    <w:p w14:paraId="5D608689"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8A"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engineering firm of OHM Advisors has worked with the City of East Cleveland on numerous previous and ongoing infrastructure improvement projects; and</w:t>
      </w:r>
    </w:p>
    <w:p w14:paraId="5D60868B"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8C"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City of East Cleveland desires to engage the services of the engineering firm of OHM Advisors for design engineering, bidding services and construction engineering for the above-mentioned project; and</w:t>
      </w:r>
    </w:p>
    <w:p w14:paraId="5D60868D"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8E"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design of this project is being funded by the City of Cleveland Water Department’s Suburban Water Main Renewal (SWMR) program; and</w:t>
      </w:r>
    </w:p>
    <w:p w14:paraId="5D60868F"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90" w14:textId="5E4A118B"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the design of this project is estimated to cost One Hundred </w:t>
      </w:r>
      <w:r w:rsidR="00BD480C">
        <w:t>Thirty-Two</w:t>
      </w:r>
      <w:r>
        <w:t xml:space="preserve"> Thousand, Eight Hundred and Forty Dollars ($132,840), the payment of which will come from </w:t>
      </w:r>
      <w:r w:rsidR="00BD480C">
        <w:t>SWMR funds</w:t>
      </w:r>
      <w:r>
        <w:t>;</w:t>
      </w:r>
    </w:p>
    <w:p w14:paraId="5D608691"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94"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w:t>
      </w:r>
      <w:r>
        <w:t xml:space="preserve">, by the Council of the City of East Cleveland, Ohio, a majority of Council concurring: </w:t>
      </w:r>
    </w:p>
    <w:p w14:paraId="5D608695"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2CD9E030" w14:textId="641CAB9D" w:rsidR="002118B7"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 xml:space="preserve">That the Mayor is hereby authorized to enter into a contract with OHM Advisors for up to One Hundred </w:t>
      </w:r>
      <w:r w:rsidR="002118B7">
        <w:t>Thirty-Two</w:t>
      </w:r>
      <w:r>
        <w:t xml:space="preserve"> Thousand, Eight Hundred Forty Dollars ($132,840</w:t>
      </w:r>
      <w:r w:rsidR="002118B7">
        <w:t>) with</w:t>
      </w:r>
      <w:r>
        <w:t xml:space="preserve"> funding to be supplied by the SWMR funds. No General Fund dollars will be required to cover these expenses.</w:t>
      </w:r>
    </w:p>
    <w:p w14:paraId="5D608698"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99" w14:textId="60E206BC"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2</w:t>
      </w:r>
      <w:r>
        <w:t xml:space="preserve">.  That it is found and determined that all deliberations of this Council and any of its committees relating to the passage of this Resolution were adopted in an open meeting of this Council, and in compliance with all legal </w:t>
      </w:r>
      <w:r w:rsidR="002118B7">
        <w:t>requirements</w:t>
      </w:r>
      <w:r>
        <w:t>.</w:t>
      </w:r>
    </w:p>
    <w:p w14:paraId="5D60869A"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9B"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3. </w:t>
      </w:r>
      <w:r>
        <w:t xml:space="preserve"> This resolution shall take effect and be in force from and after the earliest period allowed by law.</w:t>
      </w:r>
    </w:p>
    <w:p w14:paraId="5D60869C"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9D" w14:textId="274F2BB8" w:rsidR="001203D4" w:rsidRDefault="002118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5D60869E"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9F"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A0"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5D6086A1"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5D6086A2"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A3"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A4"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5D6086A5"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5D6086A6"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A7"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A8" w14:textId="416D48D4"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5D6086A9" w14:textId="188FD518"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5D6086AA"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AB"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AC"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5D6086AD" w14:textId="25DE179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SANDRA </w:t>
      </w:r>
      <w:r w:rsidR="002118B7">
        <w:t>MORGAN,</w:t>
      </w:r>
      <w:r>
        <w:t xml:space="preserve"> MAYOR                                                 </w:t>
      </w:r>
      <w:r w:rsidR="000C0EE0">
        <w:t xml:space="preserve"> </w:t>
      </w:r>
      <w:r>
        <w:t>DATE</w:t>
      </w:r>
    </w:p>
    <w:p w14:paraId="5D6086AE"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VETO [ ] YES [ ] NO</w:t>
      </w:r>
    </w:p>
    <w:p w14:paraId="5D6086AF"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B2"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t xml:space="preserve">                               </w:t>
      </w:r>
      <w:r>
        <w:rPr>
          <w:b/>
        </w:rPr>
        <w:t>Yea/Nay</w:t>
      </w:r>
    </w:p>
    <w:p w14:paraId="5D6086B3"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B4"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                         ___ ___</w:t>
      </w:r>
    </w:p>
    <w:p w14:paraId="5D6086B5"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TERRIE RICHARDSON                  ___ ___</w:t>
      </w:r>
    </w:p>
    <w:p w14:paraId="5D6086B6"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5D6086B7"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                               ___ ___</w:t>
      </w:r>
    </w:p>
    <w:p w14:paraId="5D6086B8" w14:textId="77777777" w:rsidR="001203D4" w:rsidRDefault="00F253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STEVE LOVELACE                        ___ ___</w:t>
      </w:r>
    </w:p>
    <w:p w14:paraId="343A20FC" w14:textId="77777777" w:rsidR="00EA21E6" w:rsidRDefault="00EA21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4E04F3C" w14:textId="77777777" w:rsidR="000C0EE0" w:rsidRDefault="000C0EE0" w:rsidP="000C0EE0">
      <w:pPr>
        <w:pStyle w:val="BodyText"/>
        <w:tabs>
          <w:tab w:val="left" w:pos="1526"/>
        </w:tabs>
        <w:spacing w:before="1"/>
      </w:pPr>
      <w:r>
        <w:t xml:space="preserve">This </w:t>
      </w:r>
      <w:r>
        <w:rPr>
          <w:spacing w:val="-2"/>
        </w:rPr>
        <w:t>measure</w:t>
      </w:r>
      <w:r>
        <w:tab/>
        <w:t>[</w:t>
      </w:r>
      <w:r>
        <w:rPr>
          <w:spacing w:val="-5"/>
        </w:rPr>
        <w:t xml:space="preserve"> </w:t>
      </w:r>
      <w:r>
        <w:t>]</w:t>
      </w:r>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7C4C6E62" w14:textId="77777777" w:rsidR="000C0EE0" w:rsidRDefault="000C0EE0" w:rsidP="000C0EE0">
      <w:pPr>
        <w:widowControl w:val="0"/>
        <w:ind w:left="720" w:firstLine="720"/>
        <w:rPr>
          <w:spacing w:val="-2"/>
        </w:rPr>
      </w:pPr>
      <w:r>
        <w:t xml:space="preserve">  [</w:t>
      </w:r>
      <w:r>
        <w:rPr>
          <w:spacing w:val="-3"/>
        </w:rPr>
        <w:t xml:space="preserve"> </w:t>
      </w:r>
      <w:r>
        <w:t>]</w:t>
      </w:r>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1B33B1A5" w14:textId="77777777" w:rsidR="000C0EE0" w:rsidRDefault="000C0EE0" w:rsidP="000C0E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D6086B9" w14:textId="77777777" w:rsidR="001203D4" w:rsidRDefault="001203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sectPr w:rsidR="001203D4">
      <w:footerReference w:type="even"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476CB" w14:textId="77777777" w:rsidR="00F25398" w:rsidRDefault="00F25398" w:rsidP="000351E5">
      <w:r>
        <w:separator/>
      </w:r>
    </w:p>
  </w:endnote>
  <w:endnote w:type="continuationSeparator" w:id="0">
    <w:p w14:paraId="4D5A7D5C" w14:textId="77777777" w:rsidR="00F25398" w:rsidRDefault="00F25398" w:rsidP="0003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794044"/>
      <w:docPartObj>
        <w:docPartGallery w:val="Page Numbers (Bottom of Page)"/>
        <w:docPartUnique/>
      </w:docPartObj>
    </w:sdtPr>
    <w:sdtEndPr/>
    <w:sdtContent>
      <w:p w14:paraId="0E4CE0EB" w14:textId="7D7DF4BB" w:rsidR="009173CF" w:rsidRDefault="009173CF" w:rsidP="009173CF">
        <w:pPr>
          <w:pStyle w:val="Footer"/>
        </w:pPr>
        <w:r>
          <w:t xml:space="preserve">Res. No. 66-26 OHM Contract for Euclid Avenue Water Main Project </w:t>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5E0F484" w14:textId="77777777" w:rsidR="009173CF" w:rsidRDefault="00917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716421"/>
      <w:docPartObj>
        <w:docPartGallery w:val="Page Numbers (Bottom of Page)"/>
        <w:docPartUnique/>
      </w:docPartObj>
    </w:sdtPr>
    <w:sdtEndPr/>
    <w:sdtContent>
      <w:p w14:paraId="2E2F8521" w14:textId="47C94001" w:rsidR="000351E5" w:rsidRDefault="000351E5" w:rsidP="000351E5">
        <w:pPr>
          <w:pStyle w:val="Footer"/>
        </w:pPr>
        <w:r>
          <w:t>Res. No. 66-26 OHM Contract for Euclid Ave</w:t>
        </w:r>
        <w:r w:rsidR="009173CF">
          <w:t>nue Water Main Project</w:t>
        </w:r>
        <w:r w:rsidR="009173CF">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A1D6747" w14:textId="77777777" w:rsidR="000351E5" w:rsidRDefault="00035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88B69" w14:textId="77777777" w:rsidR="00F25398" w:rsidRDefault="00F25398" w:rsidP="000351E5">
      <w:r>
        <w:separator/>
      </w:r>
    </w:p>
  </w:footnote>
  <w:footnote w:type="continuationSeparator" w:id="0">
    <w:p w14:paraId="4CBCA35D" w14:textId="77777777" w:rsidR="00F25398" w:rsidRDefault="00F25398" w:rsidP="00035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D4"/>
    <w:rsid w:val="000351E5"/>
    <w:rsid w:val="000C0EE0"/>
    <w:rsid w:val="001203D4"/>
    <w:rsid w:val="001C7D81"/>
    <w:rsid w:val="002118B7"/>
    <w:rsid w:val="00272880"/>
    <w:rsid w:val="002D3950"/>
    <w:rsid w:val="003D3F41"/>
    <w:rsid w:val="005360AD"/>
    <w:rsid w:val="006306DF"/>
    <w:rsid w:val="0065251B"/>
    <w:rsid w:val="009173CF"/>
    <w:rsid w:val="00BD480C"/>
    <w:rsid w:val="00D2106F"/>
    <w:rsid w:val="00EA21E6"/>
    <w:rsid w:val="00ED2798"/>
    <w:rsid w:val="00F25398"/>
    <w:rsid w:val="00F41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08674"/>
  <w15:docId w15:val="{1CB19C98-0657-4509-8EEC-FE373229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paragraph" w:styleId="BodyText">
    <w:name w:val="Body Text"/>
    <w:basedOn w:val="Normal"/>
    <w:link w:val="BodyTextChar"/>
    <w:uiPriority w:val="1"/>
    <w:qFormat/>
    <w:rsid w:val="000C0EE0"/>
    <w:pPr>
      <w:widowControl w:val="0"/>
      <w:autoSpaceDE w:val="0"/>
      <w:autoSpaceDN w:val="0"/>
    </w:pPr>
    <w:rPr>
      <w:szCs w:val="24"/>
    </w:rPr>
  </w:style>
  <w:style w:type="character" w:customStyle="1" w:styleId="BodyTextChar">
    <w:name w:val="Body Text Char"/>
    <w:basedOn w:val="DefaultParagraphFont"/>
    <w:link w:val="BodyText"/>
    <w:uiPriority w:val="1"/>
    <w:rsid w:val="000C0EE0"/>
    <w:rPr>
      <w:sz w:val="24"/>
      <w:szCs w:val="24"/>
    </w:rPr>
  </w:style>
  <w:style w:type="paragraph" w:styleId="Header">
    <w:name w:val="header"/>
    <w:basedOn w:val="Normal"/>
    <w:link w:val="HeaderChar"/>
    <w:uiPriority w:val="99"/>
    <w:unhideWhenUsed/>
    <w:rsid w:val="000351E5"/>
    <w:pPr>
      <w:tabs>
        <w:tab w:val="center" w:pos="4680"/>
        <w:tab w:val="right" w:pos="9360"/>
      </w:tabs>
    </w:pPr>
  </w:style>
  <w:style w:type="character" w:customStyle="1" w:styleId="HeaderChar">
    <w:name w:val="Header Char"/>
    <w:basedOn w:val="DefaultParagraphFont"/>
    <w:link w:val="Header"/>
    <w:uiPriority w:val="99"/>
    <w:rsid w:val="000351E5"/>
    <w:rPr>
      <w:sz w:val="24"/>
    </w:rPr>
  </w:style>
  <w:style w:type="paragraph" w:styleId="Footer">
    <w:name w:val="footer"/>
    <w:basedOn w:val="Normal"/>
    <w:link w:val="FooterChar"/>
    <w:uiPriority w:val="99"/>
    <w:unhideWhenUsed/>
    <w:rsid w:val="000351E5"/>
    <w:pPr>
      <w:tabs>
        <w:tab w:val="center" w:pos="4680"/>
        <w:tab w:val="right" w:pos="9360"/>
      </w:tabs>
    </w:pPr>
  </w:style>
  <w:style w:type="character" w:customStyle="1" w:styleId="FooterChar">
    <w:name w:val="Footer Char"/>
    <w:basedOn w:val="DefaultParagraphFont"/>
    <w:link w:val="Footer"/>
    <w:uiPriority w:val="99"/>
    <w:rsid w:val="000351E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492</Words>
  <Characters>2808</Characters>
  <Application>Microsoft Office Word</Application>
  <DocSecurity>0</DocSecurity>
  <Lines>23</Lines>
  <Paragraphs>6</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Clark-Warren</dc:creator>
  <cp:lastModifiedBy>Stacy Clark-Warren</cp:lastModifiedBy>
  <cp:revision>13</cp:revision>
  <dcterms:created xsi:type="dcterms:W3CDTF">2026-07-07T20:27:00Z</dcterms:created>
  <dcterms:modified xsi:type="dcterms:W3CDTF">2026-07-10T16:16:00Z</dcterms:modified>
</cp:coreProperties>
</file>